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Председатель</w:t>
      </w:r>
    </w:p>
    <w:p w:rsidR="00A454BE" w:rsidRPr="00F46A58" w:rsidRDefault="00A454BE" w:rsidP="00A454BE">
      <w:pPr>
        <w:ind w:left="6096"/>
        <w:rPr>
          <w:rFonts w:eastAsia="MS Mincho"/>
          <w:sz w:val="24"/>
          <w:szCs w:val="24"/>
        </w:rPr>
      </w:pPr>
      <w:r w:rsidRPr="00F46A58">
        <w:rPr>
          <w:rFonts w:eastAsia="MS Mincho"/>
          <w:sz w:val="24"/>
          <w:szCs w:val="24"/>
        </w:rPr>
        <w:t xml:space="preserve">Конкурсной комиссии </w:t>
      </w:r>
    </w:p>
    <w:p w:rsidR="00A454BE" w:rsidRPr="00F46A58" w:rsidRDefault="00A454BE" w:rsidP="00A454BE">
      <w:pPr>
        <w:ind w:left="6096"/>
        <w:rPr>
          <w:rFonts w:eastAsia="MS Mincho"/>
          <w:sz w:val="24"/>
          <w:szCs w:val="24"/>
        </w:rPr>
      </w:pPr>
      <w:r w:rsidRPr="00F46A58">
        <w:rPr>
          <w:rFonts w:eastAsia="MS Mincho"/>
          <w:sz w:val="24"/>
          <w:szCs w:val="24"/>
        </w:rPr>
        <w:t>АО «Дальгипротранс»</w:t>
      </w:r>
    </w:p>
    <w:p w:rsidR="00A454BE" w:rsidRPr="00933F99" w:rsidRDefault="00A454BE" w:rsidP="00A454BE">
      <w:pPr>
        <w:ind w:left="6096"/>
        <w:rPr>
          <w:rFonts w:eastAsia="MS Mincho"/>
          <w:bCs/>
          <w:color w:val="FFFFFF" w:themeColor="background1"/>
          <w:sz w:val="24"/>
          <w:szCs w:val="24"/>
        </w:rPr>
      </w:pPr>
      <w:r w:rsidRPr="00F46A58">
        <w:rPr>
          <w:rFonts w:eastAsia="MS Mincho"/>
          <w:bCs/>
          <w:sz w:val="24"/>
          <w:szCs w:val="24"/>
        </w:rPr>
        <w:t>_________________</w:t>
      </w:r>
      <w:r w:rsidRPr="00933F99">
        <w:rPr>
          <w:rFonts w:eastAsia="MS Mincho"/>
          <w:bCs/>
          <w:color w:val="FFFFFF" w:themeColor="background1"/>
          <w:sz w:val="24"/>
          <w:szCs w:val="24"/>
        </w:rPr>
        <w:t>И.В.</w:t>
      </w:r>
      <w:r w:rsidR="008D3469" w:rsidRPr="00933F99">
        <w:rPr>
          <w:rFonts w:eastAsia="MS Mincho"/>
          <w:bCs/>
          <w:color w:val="FFFFFF" w:themeColor="background1"/>
          <w:sz w:val="24"/>
          <w:szCs w:val="24"/>
        </w:rPr>
        <w:t xml:space="preserve"> </w:t>
      </w:r>
      <w:r w:rsidRPr="00933F99">
        <w:rPr>
          <w:rFonts w:eastAsia="MS Mincho"/>
          <w:bCs/>
          <w:color w:val="FFFFFF" w:themeColor="background1"/>
          <w:sz w:val="24"/>
          <w:szCs w:val="24"/>
        </w:rPr>
        <w:t>Бадяев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 xml:space="preserve">«___» ____________  </w:t>
      </w:r>
      <w:r w:rsidR="008D3469">
        <w:rPr>
          <w:rFonts w:eastAsia="MS Mincho"/>
          <w:bCs/>
          <w:sz w:val="24"/>
          <w:szCs w:val="24"/>
        </w:rPr>
        <w:t xml:space="preserve"> </w:t>
      </w:r>
      <w:r w:rsidRPr="00F46A58">
        <w:rPr>
          <w:rFonts w:eastAsia="MS Mincho"/>
          <w:bCs/>
          <w:sz w:val="24"/>
          <w:szCs w:val="24"/>
        </w:rPr>
        <w:t>202</w:t>
      </w:r>
      <w:r w:rsidR="008D3469">
        <w:rPr>
          <w:rFonts w:eastAsia="MS Mincho"/>
          <w:bCs/>
          <w:sz w:val="24"/>
          <w:szCs w:val="24"/>
        </w:rPr>
        <w:t>5</w:t>
      </w:r>
      <w:r w:rsidRPr="00F46A58">
        <w:rPr>
          <w:rFonts w:eastAsia="MS Mincho"/>
          <w:bCs/>
          <w:sz w:val="24"/>
          <w:szCs w:val="24"/>
        </w:rPr>
        <w:t xml:space="preserve"> г.</w:t>
      </w:r>
    </w:p>
    <w:p w:rsidR="00646C0E" w:rsidRPr="00D56058" w:rsidRDefault="00646C0E" w:rsidP="005C5433">
      <w:pPr>
        <w:jc w:val="right"/>
        <w:rPr>
          <w:sz w:val="24"/>
          <w:szCs w:val="24"/>
        </w:rPr>
      </w:pPr>
    </w:p>
    <w:p w:rsidR="008D3469" w:rsidRDefault="008D3469" w:rsidP="005C5433">
      <w:pPr>
        <w:jc w:val="center"/>
        <w:rPr>
          <w:b/>
          <w:color w:val="FF0000"/>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8D3469">
        <w:rPr>
          <w:b/>
          <w:sz w:val="24"/>
          <w:szCs w:val="24"/>
        </w:rPr>
        <w:t xml:space="preserve">извещение о проведении </w:t>
      </w:r>
      <w:r w:rsidR="00A23E20" w:rsidRPr="00D56058">
        <w:rPr>
          <w:b/>
          <w:bCs/>
          <w:sz w:val="24"/>
          <w:szCs w:val="24"/>
        </w:rPr>
        <w:t xml:space="preserve">открытого аукциона в электронной форме </w:t>
      </w:r>
      <w:r w:rsidR="008D3469">
        <w:rPr>
          <w:b/>
          <w:bCs/>
          <w:sz w:val="24"/>
          <w:szCs w:val="24"/>
        </w:rPr>
        <w:t xml:space="preserve">                            </w:t>
      </w:r>
      <w:r w:rsidR="00A454BE" w:rsidRPr="00A454BE">
        <w:rPr>
          <w:b/>
          <w:bCs/>
          <w:sz w:val="24"/>
          <w:szCs w:val="24"/>
        </w:rPr>
        <w:t>№</w:t>
      </w:r>
      <w:r w:rsidR="008D3469">
        <w:rPr>
          <w:b/>
          <w:bCs/>
          <w:sz w:val="24"/>
          <w:szCs w:val="24"/>
        </w:rPr>
        <w:t xml:space="preserve"> </w:t>
      </w:r>
      <w:r w:rsidR="009263D4">
        <w:rPr>
          <w:b/>
          <w:bCs/>
          <w:sz w:val="24"/>
          <w:szCs w:val="24"/>
        </w:rPr>
        <w:t>5</w:t>
      </w:r>
      <w:r w:rsidR="00A454BE" w:rsidRPr="00A454BE">
        <w:rPr>
          <w:b/>
          <w:bCs/>
          <w:sz w:val="24"/>
          <w:szCs w:val="24"/>
        </w:rPr>
        <w:t>/ОАЭ-ДГТ/2</w:t>
      </w:r>
      <w:r w:rsidR="008D3469">
        <w:rPr>
          <w:b/>
          <w:bCs/>
          <w:sz w:val="24"/>
          <w:szCs w:val="24"/>
        </w:rPr>
        <w:t>5</w:t>
      </w:r>
      <w:r w:rsidR="00A23E20" w:rsidRPr="00D56058">
        <w:rPr>
          <w:b/>
          <w:bCs/>
          <w:sz w:val="24"/>
          <w:szCs w:val="24"/>
        </w:rPr>
        <w:t xml:space="preserve"> </w:t>
      </w:r>
      <w:r w:rsidR="008A4554" w:rsidRPr="00D56058">
        <w:rPr>
          <w:b/>
          <w:bCs/>
          <w:sz w:val="24"/>
          <w:szCs w:val="24"/>
        </w:rPr>
        <w:t>н</w:t>
      </w:r>
      <w:r w:rsidR="00A23E20" w:rsidRPr="00D56058">
        <w:rPr>
          <w:b/>
          <w:bCs/>
          <w:sz w:val="24"/>
          <w:szCs w:val="24"/>
        </w:rPr>
        <w:t xml:space="preserve">а </w:t>
      </w:r>
      <w:r w:rsidR="00F46A58" w:rsidRPr="00F46A58">
        <w:rPr>
          <w:b/>
          <w:bCs/>
          <w:sz w:val="24"/>
          <w:szCs w:val="24"/>
        </w:rPr>
        <w:t xml:space="preserve">право заключения договора </w:t>
      </w:r>
      <w:r w:rsidR="008D3469" w:rsidRPr="008D3469">
        <w:rPr>
          <w:b/>
          <w:bCs/>
          <w:sz w:val="24"/>
          <w:szCs w:val="24"/>
        </w:rPr>
        <w:t xml:space="preserve">оказания услуг по передаче неисключительных прав на </w:t>
      </w:r>
      <w:r w:rsidR="009263D4" w:rsidRPr="009263D4">
        <w:rPr>
          <w:b/>
          <w:bCs/>
          <w:sz w:val="24"/>
          <w:szCs w:val="24"/>
        </w:rPr>
        <w:t>на программное обеспечение «LiDAR360», «LiGeoreference»</w:t>
      </w:r>
    </w:p>
    <w:p w:rsidR="00EF4711" w:rsidRDefault="00EF4711" w:rsidP="005C5433">
      <w:pPr>
        <w:jc w:val="center"/>
        <w:rPr>
          <w:b/>
          <w:bCs/>
          <w:sz w:val="24"/>
          <w:szCs w:val="24"/>
        </w:rPr>
      </w:pPr>
    </w:p>
    <w:p w:rsidR="00EF4711" w:rsidRPr="008D3469"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w:t>
      </w:r>
      <w:r w:rsidR="009263D4">
        <w:rPr>
          <w:b/>
          <w:bCs/>
          <w:sz w:val="24"/>
          <w:szCs w:val="24"/>
        </w:rPr>
        <w:t>п.</w:t>
      </w:r>
      <w:r w:rsidRPr="00E9032D">
        <w:rPr>
          <w:b/>
          <w:bCs/>
          <w:sz w:val="24"/>
          <w:szCs w:val="24"/>
        </w:rPr>
        <w:t xml:space="preserve">п.  </w:t>
      </w:r>
      <w:r w:rsidR="009263D4">
        <w:rPr>
          <w:b/>
          <w:bCs/>
          <w:sz w:val="24"/>
          <w:szCs w:val="24"/>
        </w:rPr>
        <w:t>1</w:t>
      </w:r>
      <w:r>
        <w:rPr>
          <w:b/>
          <w:bCs/>
          <w:sz w:val="24"/>
          <w:szCs w:val="24"/>
        </w:rPr>
        <w:t>.</w:t>
      </w:r>
      <w:r w:rsidR="009263D4">
        <w:rPr>
          <w:b/>
          <w:bCs/>
          <w:sz w:val="24"/>
          <w:szCs w:val="24"/>
        </w:rPr>
        <w:t>7</w:t>
      </w:r>
      <w:r>
        <w:rPr>
          <w:b/>
          <w:bCs/>
          <w:sz w:val="24"/>
          <w:szCs w:val="24"/>
        </w:rPr>
        <w:t>.</w:t>
      </w:r>
      <w:r w:rsidRPr="00E9032D">
        <w:rPr>
          <w:b/>
          <w:bCs/>
          <w:sz w:val="24"/>
          <w:szCs w:val="24"/>
        </w:rPr>
        <w:t xml:space="preserve">   </w:t>
      </w:r>
      <w:r w:rsidR="009263D4">
        <w:rPr>
          <w:b/>
          <w:bCs/>
          <w:sz w:val="24"/>
          <w:szCs w:val="24"/>
        </w:rPr>
        <w:t xml:space="preserve">аукционной документации открытого аукциона № 5/ОАЭ-ДГТ/25 </w:t>
      </w:r>
      <w:r w:rsidRPr="00E9032D">
        <w:rPr>
          <w:b/>
          <w:bCs/>
          <w:sz w:val="24"/>
          <w:szCs w:val="24"/>
        </w:rPr>
        <w:t xml:space="preserve">и изложить в следующей редакции: </w:t>
      </w:r>
    </w:p>
    <w:p w:rsidR="009263D4" w:rsidRPr="009263D4" w:rsidRDefault="003D3658" w:rsidP="003D3658">
      <w:pPr>
        <w:pStyle w:val="3"/>
        <w:keepLines w:val="0"/>
        <w:numPr>
          <w:ilvl w:val="1"/>
          <w:numId w:val="31"/>
        </w:numPr>
        <w:tabs>
          <w:tab w:val="left" w:pos="993"/>
          <w:tab w:val="left" w:pos="1276"/>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263D4" w:rsidRPr="009263D4">
        <w:rPr>
          <w:rFonts w:ascii="Times New Roman" w:hAnsi="Times New Roman" w:cs="Times New Roman"/>
          <w:color w:val="auto"/>
          <w:sz w:val="24"/>
          <w:szCs w:val="24"/>
        </w:rPr>
        <w:t>Порядок, место, дата начала и окончания срока подачи аукционных заявок</w:t>
      </w:r>
    </w:p>
    <w:p w:rsidR="009263D4" w:rsidRPr="009263D4" w:rsidRDefault="009263D4" w:rsidP="00A608C3">
      <w:pPr>
        <w:tabs>
          <w:tab w:val="left" w:pos="993"/>
        </w:tabs>
        <w:ind w:firstLine="567"/>
        <w:jc w:val="both"/>
        <w:rPr>
          <w:bCs/>
          <w:sz w:val="24"/>
          <w:szCs w:val="24"/>
        </w:rPr>
      </w:pPr>
      <w:r w:rsidRPr="009263D4">
        <w:rPr>
          <w:bCs/>
          <w:sz w:val="24"/>
          <w:szCs w:val="24"/>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9263D4" w:rsidRPr="009263D4" w:rsidRDefault="009263D4" w:rsidP="00A608C3">
      <w:pPr>
        <w:tabs>
          <w:tab w:val="left" w:pos="993"/>
        </w:tabs>
        <w:ind w:firstLine="567"/>
        <w:jc w:val="both"/>
        <w:rPr>
          <w:bCs/>
          <w:sz w:val="24"/>
          <w:szCs w:val="24"/>
        </w:rPr>
      </w:pPr>
      <w:r w:rsidRPr="009263D4">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«27» февраля 2025 года. </w:t>
      </w:r>
    </w:p>
    <w:p w:rsidR="009263D4" w:rsidRDefault="009263D4" w:rsidP="00A608C3">
      <w:pPr>
        <w:tabs>
          <w:tab w:val="left" w:pos="993"/>
        </w:tabs>
        <w:ind w:firstLine="567"/>
        <w:jc w:val="both"/>
        <w:rPr>
          <w:bCs/>
          <w:sz w:val="24"/>
          <w:szCs w:val="24"/>
        </w:rPr>
      </w:pPr>
      <w:r w:rsidRPr="009263D4">
        <w:rPr>
          <w:bCs/>
          <w:sz w:val="24"/>
          <w:szCs w:val="24"/>
        </w:rPr>
        <w:t>Дата окончания срока подачи аукционных заявок 10 часов 00 минут местного времени (03 часа 00 минут московского времени) «</w:t>
      </w:r>
      <w:r w:rsidR="001C0B8B">
        <w:rPr>
          <w:bCs/>
          <w:sz w:val="24"/>
          <w:szCs w:val="24"/>
        </w:rPr>
        <w:t>01</w:t>
      </w:r>
      <w:r w:rsidRPr="009263D4">
        <w:rPr>
          <w:bCs/>
          <w:sz w:val="24"/>
          <w:szCs w:val="24"/>
        </w:rPr>
        <w:t xml:space="preserve">» </w:t>
      </w:r>
      <w:r w:rsidR="001C0B8B">
        <w:rPr>
          <w:bCs/>
          <w:sz w:val="24"/>
          <w:szCs w:val="24"/>
        </w:rPr>
        <w:t xml:space="preserve">апреля </w:t>
      </w:r>
      <w:r w:rsidRPr="009263D4">
        <w:rPr>
          <w:bCs/>
          <w:sz w:val="24"/>
          <w:szCs w:val="24"/>
        </w:rPr>
        <w:t>2025 года.</w:t>
      </w:r>
    </w:p>
    <w:p w:rsidR="003D3658" w:rsidRDefault="003D3658" w:rsidP="00A608C3">
      <w:pPr>
        <w:tabs>
          <w:tab w:val="left" w:pos="993"/>
        </w:tabs>
        <w:ind w:firstLine="567"/>
        <w:jc w:val="both"/>
        <w:rPr>
          <w:bCs/>
          <w:sz w:val="24"/>
          <w:szCs w:val="24"/>
        </w:rPr>
      </w:pPr>
    </w:p>
    <w:p w:rsidR="003D3658" w:rsidRPr="003D3658" w:rsidRDefault="003D3658" w:rsidP="003D3658">
      <w:pPr>
        <w:pStyle w:val="a9"/>
        <w:numPr>
          <w:ilvl w:val="0"/>
          <w:numId w:val="18"/>
        </w:numPr>
        <w:tabs>
          <w:tab w:val="left" w:pos="851"/>
        </w:tabs>
        <w:ind w:left="0" w:firstLine="567"/>
        <w:rPr>
          <w:b/>
          <w:bCs/>
          <w:sz w:val="24"/>
          <w:szCs w:val="24"/>
        </w:rPr>
      </w:pPr>
      <w:r w:rsidRPr="003D3658">
        <w:rPr>
          <w:b/>
          <w:bCs/>
          <w:sz w:val="24"/>
          <w:szCs w:val="24"/>
        </w:rPr>
        <w:t xml:space="preserve">Внести   изменения   в   п.п.  1.8.   аукционной документации открытого аукциона № 5/ОАЭ-ДГТ/25 и изложить в следующей редакции: </w:t>
      </w:r>
    </w:p>
    <w:p w:rsidR="009263D4" w:rsidRPr="003D3658" w:rsidRDefault="003D3658" w:rsidP="003D3658">
      <w:pPr>
        <w:pStyle w:val="a9"/>
        <w:numPr>
          <w:ilvl w:val="1"/>
          <w:numId w:val="31"/>
        </w:numPr>
        <w:tabs>
          <w:tab w:val="left" w:pos="993"/>
        </w:tabs>
        <w:ind w:left="0" w:firstLine="568"/>
        <w:jc w:val="both"/>
        <w:rPr>
          <w:b/>
          <w:bCs/>
          <w:sz w:val="24"/>
          <w:szCs w:val="24"/>
        </w:rPr>
      </w:pPr>
      <w:r>
        <w:rPr>
          <w:b/>
          <w:bCs/>
          <w:sz w:val="24"/>
          <w:szCs w:val="24"/>
        </w:rPr>
        <w:t xml:space="preserve"> </w:t>
      </w:r>
      <w:r w:rsidR="009263D4" w:rsidRPr="003D3658">
        <w:rPr>
          <w:b/>
          <w:bCs/>
          <w:sz w:val="24"/>
          <w:szCs w:val="24"/>
        </w:rPr>
        <w:t>Место и дата рассмотрения аукционных заявок претендентов открытого аукциона и проведения открытого аукциона</w:t>
      </w:r>
    </w:p>
    <w:p w:rsidR="009263D4" w:rsidRPr="009263D4" w:rsidRDefault="009263D4" w:rsidP="00A608C3">
      <w:pPr>
        <w:tabs>
          <w:tab w:val="left" w:pos="993"/>
        </w:tabs>
        <w:ind w:firstLine="567"/>
        <w:jc w:val="both"/>
        <w:rPr>
          <w:bCs/>
          <w:sz w:val="24"/>
          <w:szCs w:val="24"/>
        </w:rPr>
      </w:pPr>
      <w:r w:rsidRPr="009263D4">
        <w:rPr>
          <w:bCs/>
          <w:sz w:val="24"/>
          <w:szCs w:val="24"/>
        </w:rPr>
        <w:t>Рассмотрение аукционных заявок осуществляется «</w:t>
      </w:r>
      <w:r w:rsidR="00A608C3">
        <w:rPr>
          <w:bCs/>
          <w:sz w:val="24"/>
          <w:szCs w:val="24"/>
        </w:rPr>
        <w:t>03</w:t>
      </w:r>
      <w:r w:rsidRPr="009263D4">
        <w:rPr>
          <w:bCs/>
          <w:sz w:val="24"/>
          <w:szCs w:val="24"/>
        </w:rPr>
        <w:t xml:space="preserve">» </w:t>
      </w:r>
      <w:r w:rsidR="00A608C3">
        <w:rPr>
          <w:bCs/>
          <w:sz w:val="24"/>
          <w:szCs w:val="24"/>
        </w:rPr>
        <w:t xml:space="preserve">апреля </w:t>
      </w:r>
      <w:r w:rsidRPr="009263D4">
        <w:rPr>
          <w:bCs/>
          <w:sz w:val="24"/>
          <w:szCs w:val="24"/>
        </w:rPr>
        <w:t xml:space="preserve">2025 года в 14 часов 00 минут местного времени (07 часов 00 минут московского времени) по адресу: г. Хабаровск, ул. Шеронова д. 56, 3 этаж, кабинет № 307. </w:t>
      </w:r>
    </w:p>
    <w:p w:rsidR="009263D4" w:rsidRPr="009263D4" w:rsidRDefault="009263D4" w:rsidP="00A608C3">
      <w:pPr>
        <w:tabs>
          <w:tab w:val="left" w:pos="993"/>
        </w:tabs>
        <w:ind w:firstLine="567"/>
        <w:jc w:val="both"/>
        <w:rPr>
          <w:bCs/>
          <w:sz w:val="24"/>
          <w:szCs w:val="24"/>
        </w:rPr>
      </w:pPr>
      <w:r w:rsidRPr="009263D4">
        <w:rPr>
          <w:bCs/>
          <w:sz w:val="24"/>
          <w:szCs w:val="24"/>
        </w:rPr>
        <w:t>Проведение открытого аукциона осуществляется в 15 часов 00 минут местного времени (08 часов 00 минут московского времени) «</w:t>
      </w:r>
      <w:r w:rsidR="00A608C3">
        <w:rPr>
          <w:bCs/>
          <w:sz w:val="24"/>
          <w:szCs w:val="24"/>
        </w:rPr>
        <w:t>07</w:t>
      </w:r>
      <w:r w:rsidRPr="009263D4">
        <w:rPr>
          <w:bCs/>
          <w:sz w:val="24"/>
          <w:szCs w:val="24"/>
        </w:rPr>
        <w:t xml:space="preserve">» </w:t>
      </w:r>
      <w:r w:rsidR="00A608C3">
        <w:rPr>
          <w:bCs/>
          <w:sz w:val="24"/>
          <w:szCs w:val="24"/>
        </w:rPr>
        <w:t xml:space="preserve">апреля </w:t>
      </w:r>
      <w:r w:rsidRPr="009263D4">
        <w:rPr>
          <w:bCs/>
          <w:sz w:val="24"/>
          <w:szCs w:val="24"/>
        </w:rPr>
        <w:t xml:space="preserve">2025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 </w:t>
      </w:r>
    </w:p>
    <w:p w:rsidR="006C5B5A" w:rsidRPr="00F46A58" w:rsidRDefault="006C5B5A" w:rsidP="000D4245">
      <w:pPr>
        <w:ind w:firstLine="426"/>
        <w:jc w:val="both"/>
        <w:rPr>
          <w:bCs/>
          <w:sz w:val="24"/>
          <w:szCs w:val="24"/>
        </w:rPr>
      </w:pPr>
      <w:r w:rsidRPr="000D4245">
        <w:rPr>
          <w:sz w:val="24"/>
          <w:szCs w:val="24"/>
        </w:rPr>
        <w:t xml:space="preserve">Остальные условия </w:t>
      </w:r>
      <w:r w:rsidR="008D3469">
        <w:rPr>
          <w:sz w:val="24"/>
          <w:szCs w:val="24"/>
        </w:rPr>
        <w:t xml:space="preserve">извещения </w:t>
      </w:r>
      <w:r w:rsidR="008D3469" w:rsidRPr="008D3469">
        <w:rPr>
          <w:sz w:val="24"/>
          <w:szCs w:val="24"/>
        </w:rPr>
        <w:t xml:space="preserve">о проведении </w:t>
      </w:r>
      <w:r w:rsidR="000D4245" w:rsidRPr="000D4245">
        <w:rPr>
          <w:bCs/>
          <w:sz w:val="24"/>
          <w:szCs w:val="24"/>
        </w:rPr>
        <w:t xml:space="preserve">открытого аукциона в электронной </w:t>
      </w:r>
      <w:r w:rsidR="008D3469" w:rsidRPr="000D4245">
        <w:rPr>
          <w:bCs/>
          <w:sz w:val="24"/>
          <w:szCs w:val="24"/>
        </w:rPr>
        <w:t>форме</w:t>
      </w:r>
      <w:r w:rsidR="008D3469">
        <w:rPr>
          <w:bCs/>
          <w:sz w:val="24"/>
          <w:szCs w:val="24"/>
        </w:rPr>
        <w:t xml:space="preserve"> </w:t>
      </w:r>
      <w:r w:rsidR="008D3469" w:rsidRPr="000D4245">
        <w:rPr>
          <w:bCs/>
          <w:sz w:val="24"/>
          <w:szCs w:val="24"/>
        </w:rPr>
        <w:t>№</w:t>
      </w:r>
      <w:r w:rsidR="008D3469">
        <w:rPr>
          <w:bCs/>
          <w:sz w:val="24"/>
          <w:szCs w:val="24"/>
        </w:rPr>
        <w:t xml:space="preserve"> </w:t>
      </w:r>
      <w:r w:rsidR="009263D4">
        <w:rPr>
          <w:bCs/>
          <w:sz w:val="24"/>
          <w:szCs w:val="24"/>
        </w:rPr>
        <w:t>5</w:t>
      </w:r>
      <w:r w:rsidR="008D3469">
        <w:rPr>
          <w:bCs/>
          <w:sz w:val="24"/>
          <w:szCs w:val="24"/>
        </w:rPr>
        <w:t>/ОАЭ-ДГТ/25</w:t>
      </w:r>
      <w:r w:rsidR="000D4245" w:rsidRPr="000D4245">
        <w:rPr>
          <w:bCs/>
          <w:sz w:val="24"/>
          <w:szCs w:val="24"/>
        </w:rPr>
        <w:t xml:space="preserve"> остаются без изменений.</w:t>
      </w:r>
    </w:p>
    <w:p w:rsidR="000D4245" w:rsidRPr="00F46A58" w:rsidRDefault="000D4245" w:rsidP="000D4245">
      <w:pPr>
        <w:ind w:firstLine="426"/>
        <w:jc w:val="both"/>
        <w:rPr>
          <w:bCs/>
          <w:sz w:val="24"/>
          <w:szCs w:val="24"/>
        </w:rPr>
      </w:pPr>
    </w:p>
    <w:p w:rsidR="00F46A58" w:rsidRPr="008D3469" w:rsidRDefault="00F46A58" w:rsidP="00F46A58">
      <w:pPr>
        <w:pStyle w:val="a9"/>
        <w:ind w:left="0"/>
        <w:jc w:val="both"/>
        <w:rPr>
          <w:sz w:val="24"/>
          <w:szCs w:val="24"/>
        </w:rPr>
      </w:pPr>
      <w:r w:rsidRPr="00F46A58">
        <w:rPr>
          <w:sz w:val="24"/>
          <w:szCs w:val="24"/>
        </w:rPr>
        <w:t>Согласовано:</w:t>
      </w:r>
    </w:p>
    <w:p w:rsidR="00F46A58" w:rsidRPr="008D3469" w:rsidRDefault="00F46A58" w:rsidP="00F46A58">
      <w:pPr>
        <w:tabs>
          <w:tab w:val="left" w:pos="6860"/>
          <w:tab w:val="left" w:pos="7743"/>
        </w:tabs>
        <w:jc w:val="both"/>
        <w:rPr>
          <w:sz w:val="24"/>
          <w:szCs w:val="24"/>
        </w:rPr>
      </w:pPr>
    </w:p>
    <w:p w:rsidR="00F46A58" w:rsidRPr="00933F99" w:rsidRDefault="00F46A58" w:rsidP="00F46A58">
      <w:pPr>
        <w:tabs>
          <w:tab w:val="left" w:pos="6860"/>
          <w:tab w:val="left" w:pos="7743"/>
        </w:tabs>
        <w:jc w:val="both"/>
        <w:rPr>
          <w:color w:val="FFFFFF" w:themeColor="background1"/>
          <w:sz w:val="24"/>
          <w:szCs w:val="24"/>
        </w:rPr>
      </w:pPr>
      <w:bookmarkStart w:id="0" w:name="_GoBack"/>
      <w:r w:rsidRPr="00933F99">
        <w:rPr>
          <w:color w:val="FFFFFF" w:themeColor="background1"/>
          <w:sz w:val="24"/>
          <w:szCs w:val="24"/>
        </w:rPr>
        <w:t>Председатель</w:t>
      </w:r>
    </w:p>
    <w:p w:rsidR="00F46A58" w:rsidRPr="00933F99" w:rsidRDefault="00F46A58" w:rsidP="00F46A58">
      <w:pPr>
        <w:tabs>
          <w:tab w:val="left" w:pos="6860"/>
          <w:tab w:val="left" w:pos="7743"/>
        </w:tabs>
        <w:jc w:val="both"/>
        <w:rPr>
          <w:color w:val="FFFFFF" w:themeColor="background1"/>
          <w:sz w:val="24"/>
          <w:szCs w:val="24"/>
        </w:rPr>
      </w:pPr>
      <w:r w:rsidRPr="00933F99">
        <w:rPr>
          <w:color w:val="FFFFFF" w:themeColor="background1"/>
          <w:sz w:val="24"/>
          <w:szCs w:val="24"/>
        </w:rPr>
        <w:t xml:space="preserve">Экспертной группы                                                                                                          </w:t>
      </w:r>
      <w:r w:rsidR="008D3469" w:rsidRPr="00933F99">
        <w:rPr>
          <w:color w:val="FFFFFF" w:themeColor="background1"/>
          <w:sz w:val="24"/>
          <w:szCs w:val="24"/>
        </w:rPr>
        <w:t>О.Н. Рубцова</w:t>
      </w:r>
    </w:p>
    <w:bookmarkEnd w:id="0"/>
    <w:p w:rsidR="00864265" w:rsidRPr="008D3469" w:rsidRDefault="00864265" w:rsidP="00F46A58">
      <w:pPr>
        <w:tabs>
          <w:tab w:val="left" w:pos="6860"/>
          <w:tab w:val="left" w:pos="7743"/>
        </w:tabs>
        <w:jc w:val="both"/>
      </w:pPr>
    </w:p>
    <w:sectPr w:rsidR="00864265" w:rsidRPr="008D3469"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E753A"/>
    <w:multiLevelType w:val="multilevel"/>
    <w:tmpl w:val="26445DF4"/>
    <w:lvl w:ilvl="0">
      <w:start w:val="1"/>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0"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855"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7"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5"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1"/>
  </w:num>
  <w:num w:numId="5">
    <w:abstractNumId w:val="24"/>
  </w:num>
  <w:num w:numId="6">
    <w:abstractNumId w:val="13"/>
  </w:num>
  <w:num w:numId="7">
    <w:abstractNumId w:val="15"/>
  </w:num>
  <w:num w:numId="8">
    <w:abstractNumId w:val="7"/>
  </w:num>
  <w:num w:numId="9">
    <w:abstractNumId w:val="4"/>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7"/>
  </w:num>
  <w:num w:numId="14">
    <w:abstractNumId w:val="3"/>
  </w:num>
  <w:num w:numId="15">
    <w:abstractNumId w:val="26"/>
  </w:num>
  <w:num w:numId="16">
    <w:abstractNumId w:val="21"/>
  </w:num>
  <w:num w:numId="17">
    <w:abstractNumId w:val="23"/>
  </w:num>
  <w:num w:numId="18">
    <w:abstractNumId w:val="22"/>
  </w:num>
  <w:num w:numId="19">
    <w:abstractNumId w:val="1"/>
  </w:num>
  <w:num w:numId="20">
    <w:abstractNumId w:val="6"/>
  </w:num>
  <w:num w:numId="21">
    <w:abstractNumId w:val="14"/>
  </w:num>
  <w:num w:numId="22">
    <w:abstractNumId w:val="19"/>
  </w:num>
  <w:num w:numId="23">
    <w:abstractNumId w:val="12"/>
  </w:num>
  <w:num w:numId="24">
    <w:abstractNumId w:val="17"/>
  </w:num>
  <w:num w:numId="25">
    <w:abstractNumId w:val="25"/>
  </w:num>
  <w:num w:numId="26">
    <w:abstractNumId w:val="16"/>
  </w:num>
  <w:num w:numId="27">
    <w:abstractNumId w:val="0"/>
  </w:num>
  <w:num w:numId="28">
    <w:abstractNumId w:val="8"/>
  </w:num>
  <w:num w:numId="29">
    <w:abstractNumId w:val="28"/>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153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C0B8B"/>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D3658"/>
    <w:rsid w:val="003E7235"/>
    <w:rsid w:val="00404781"/>
    <w:rsid w:val="00415593"/>
    <w:rsid w:val="0042017B"/>
    <w:rsid w:val="00446432"/>
    <w:rsid w:val="00447D72"/>
    <w:rsid w:val="00454066"/>
    <w:rsid w:val="00455908"/>
    <w:rsid w:val="00463D45"/>
    <w:rsid w:val="0047043D"/>
    <w:rsid w:val="004925F7"/>
    <w:rsid w:val="004B2CD4"/>
    <w:rsid w:val="004C455C"/>
    <w:rsid w:val="004C7520"/>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07EA"/>
    <w:rsid w:val="008A4554"/>
    <w:rsid w:val="008A4567"/>
    <w:rsid w:val="008B6BF0"/>
    <w:rsid w:val="008D286F"/>
    <w:rsid w:val="008D3469"/>
    <w:rsid w:val="008E1FE0"/>
    <w:rsid w:val="008F1569"/>
    <w:rsid w:val="00925964"/>
    <w:rsid w:val="009263D4"/>
    <w:rsid w:val="00933F99"/>
    <w:rsid w:val="009603C2"/>
    <w:rsid w:val="00970B1B"/>
    <w:rsid w:val="009771AC"/>
    <w:rsid w:val="009F15E4"/>
    <w:rsid w:val="00A23B72"/>
    <w:rsid w:val="00A23E20"/>
    <w:rsid w:val="00A331E3"/>
    <w:rsid w:val="00A3673D"/>
    <w:rsid w:val="00A454BE"/>
    <w:rsid w:val="00A608C3"/>
    <w:rsid w:val="00A7668C"/>
    <w:rsid w:val="00A83CA5"/>
    <w:rsid w:val="00A8494A"/>
    <w:rsid w:val="00A85A40"/>
    <w:rsid w:val="00A8648E"/>
    <w:rsid w:val="00A91873"/>
    <w:rsid w:val="00A949BD"/>
    <w:rsid w:val="00AA4C2E"/>
    <w:rsid w:val="00AB4909"/>
    <w:rsid w:val="00AC7D08"/>
    <w:rsid w:val="00AF3E69"/>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EF4711"/>
    <w:rsid w:val="00F01176"/>
    <w:rsid w:val="00F1360D"/>
    <w:rsid w:val="00F16171"/>
    <w:rsid w:val="00F21805"/>
    <w:rsid w:val="00F46A58"/>
    <w:rsid w:val="00F61211"/>
    <w:rsid w:val="00F71A07"/>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 w:type="table" w:customStyle="1" w:styleId="12">
    <w:name w:val="Сетка таблицы1"/>
    <w:basedOn w:val="a1"/>
    <w:next w:val="ab"/>
    <w:uiPriority w:val="39"/>
    <w:rsid w:val="008D34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9</cp:revision>
  <cp:lastPrinted>2025-01-23T00:52:00Z</cp:lastPrinted>
  <dcterms:created xsi:type="dcterms:W3CDTF">2025-03-13T22:53:00Z</dcterms:created>
  <dcterms:modified xsi:type="dcterms:W3CDTF">2025-03-17T04:29:00Z</dcterms:modified>
</cp:coreProperties>
</file>